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DE7" w14:textId="77777777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Dear</w:t>
      </w:r>
      <w:r w:rsidRPr="00247336">
        <w:rPr>
          <w:sz w:val="22"/>
          <w:szCs w:val="22"/>
        </w:rPr>
        <w:t xml:space="preserve"> </w:t>
      </w:r>
      <w:r w:rsidRPr="00247336">
        <w:rPr>
          <w:b/>
          <w:bCs/>
          <w:color w:val="C00000"/>
          <w:sz w:val="22"/>
          <w:szCs w:val="22"/>
        </w:rPr>
        <w:t>[Name]</w:t>
      </w:r>
      <w:r w:rsidRPr="00247336">
        <w:rPr>
          <w:sz w:val="22"/>
          <w:szCs w:val="22"/>
        </w:rPr>
        <w:t>,</w:t>
      </w:r>
    </w:p>
    <w:p w14:paraId="77355362" w14:textId="6A4A9892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 xml:space="preserve">I would like to request approval to attend the </w:t>
      </w:r>
      <w:r w:rsidRPr="00247336">
        <w:rPr>
          <w:b/>
          <w:bCs/>
          <w:sz w:val="22"/>
          <w:szCs w:val="22"/>
        </w:rPr>
        <w:t>BI + AI Innovation &amp; Tech Fest</w:t>
      </w:r>
      <w:r w:rsidRPr="00247336">
        <w:rPr>
          <w:sz w:val="22"/>
          <w:szCs w:val="22"/>
        </w:rPr>
        <w:t xml:space="preserve">, taking place on </w:t>
      </w:r>
      <w:r w:rsidRPr="00247336">
        <w:rPr>
          <w:b/>
          <w:bCs/>
          <w:sz w:val="22"/>
          <w:szCs w:val="22"/>
        </w:rPr>
        <w:t>2</w:t>
      </w:r>
      <w:r w:rsidR="00324708">
        <w:rPr>
          <w:b/>
          <w:bCs/>
          <w:sz w:val="22"/>
          <w:szCs w:val="22"/>
        </w:rPr>
        <w:t>4</w:t>
      </w:r>
      <w:r w:rsidRPr="00247336">
        <w:rPr>
          <w:b/>
          <w:bCs/>
          <w:sz w:val="22"/>
          <w:szCs w:val="22"/>
        </w:rPr>
        <w:t>–2</w:t>
      </w:r>
      <w:r w:rsidR="00324708">
        <w:rPr>
          <w:b/>
          <w:bCs/>
          <w:sz w:val="22"/>
          <w:szCs w:val="22"/>
        </w:rPr>
        <w:t>5</w:t>
      </w:r>
      <w:r w:rsidRPr="00247336">
        <w:rPr>
          <w:b/>
          <w:bCs/>
          <w:sz w:val="22"/>
          <w:szCs w:val="22"/>
        </w:rPr>
        <w:t xml:space="preserve"> August 202</w:t>
      </w:r>
      <w:r w:rsidR="00324708">
        <w:rPr>
          <w:b/>
          <w:bCs/>
          <w:sz w:val="22"/>
          <w:szCs w:val="22"/>
        </w:rPr>
        <w:t>6</w:t>
      </w:r>
      <w:r w:rsidRPr="00247336">
        <w:rPr>
          <w:sz w:val="22"/>
          <w:szCs w:val="22"/>
        </w:rPr>
        <w:t xml:space="preserve"> at </w:t>
      </w:r>
      <w:r w:rsidRPr="00247336">
        <w:rPr>
          <w:b/>
          <w:bCs/>
          <w:sz w:val="22"/>
          <w:szCs w:val="22"/>
        </w:rPr>
        <w:t xml:space="preserve">The </w:t>
      </w:r>
      <w:r w:rsidR="008D79BC">
        <w:rPr>
          <w:b/>
          <w:bCs/>
          <w:sz w:val="22"/>
          <w:szCs w:val="22"/>
        </w:rPr>
        <w:t>Marriott Hotel – Melrose Arch</w:t>
      </w:r>
      <w:r w:rsidRPr="00247336">
        <w:rPr>
          <w:b/>
          <w:bCs/>
          <w:sz w:val="22"/>
          <w:szCs w:val="22"/>
        </w:rPr>
        <w:t>, Johannesburg</w:t>
      </w:r>
      <w:r w:rsidRPr="00247336">
        <w:rPr>
          <w:sz w:val="22"/>
          <w:szCs w:val="22"/>
        </w:rPr>
        <w:t>.</w:t>
      </w:r>
    </w:p>
    <w:p w14:paraId="53CCC6D8" w14:textId="18BB386F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 xml:space="preserve">This event is more than just a </w:t>
      </w:r>
      <w:r w:rsidR="00FC2C66" w:rsidRPr="00247336">
        <w:rPr>
          <w:sz w:val="22"/>
          <w:szCs w:val="22"/>
        </w:rPr>
        <w:t>conference</w:t>
      </w:r>
      <w:r w:rsidR="00FC2C66">
        <w:rPr>
          <w:sz w:val="22"/>
          <w:szCs w:val="22"/>
        </w:rPr>
        <w:t>;</w:t>
      </w:r>
      <w:r>
        <w:rPr>
          <w:sz w:val="22"/>
          <w:szCs w:val="22"/>
        </w:rPr>
        <w:t xml:space="preserve"> it is </w:t>
      </w:r>
      <w:r w:rsidRPr="00247336">
        <w:rPr>
          <w:sz w:val="22"/>
          <w:szCs w:val="22"/>
        </w:rPr>
        <w:t xml:space="preserve">where the future of </w:t>
      </w:r>
      <w:r w:rsidRPr="00247336">
        <w:rPr>
          <w:b/>
          <w:bCs/>
          <w:sz w:val="22"/>
          <w:szCs w:val="22"/>
        </w:rPr>
        <w:t>data-driven decision-making</w:t>
      </w:r>
      <w:r w:rsidRPr="00247336">
        <w:rPr>
          <w:sz w:val="22"/>
          <w:szCs w:val="22"/>
        </w:rPr>
        <w:t xml:space="preserve"> unfolds. Formerly known as the BI Innovation &amp; Tech Fest, the event has now evolved into the </w:t>
      </w:r>
      <w:r w:rsidRPr="00247336">
        <w:rPr>
          <w:b/>
          <w:bCs/>
          <w:sz w:val="22"/>
          <w:szCs w:val="22"/>
        </w:rPr>
        <w:t>BI + AI Innovation &amp; Tech Fest</w:t>
      </w:r>
      <w:r w:rsidRPr="00247336">
        <w:rPr>
          <w:sz w:val="22"/>
          <w:szCs w:val="22"/>
        </w:rPr>
        <w:t xml:space="preserve"> to reflect the growing and transformative role that Artificial Intelligence plays in the world of Business Intelligence.</w:t>
      </w:r>
    </w:p>
    <w:p w14:paraId="71F52A34" w14:textId="314538F9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>By attending, I’ll gain access to world-class content, leading-edge solutions, and valuable peer connections</w:t>
      </w:r>
      <w:r>
        <w:rPr>
          <w:sz w:val="22"/>
          <w:szCs w:val="22"/>
        </w:rPr>
        <w:t xml:space="preserve">, </w:t>
      </w:r>
      <w:r w:rsidRPr="00247336">
        <w:rPr>
          <w:sz w:val="22"/>
          <w:szCs w:val="22"/>
        </w:rPr>
        <w:t>all of which will directly support our team’s strategic priorities and innovation goals.</w:t>
      </w:r>
    </w:p>
    <w:p w14:paraId="52D6765D" w14:textId="3CF347C2" w:rsidR="00247336" w:rsidRPr="00247336" w:rsidRDefault="00247336" w:rsidP="00247336">
      <w:pPr>
        <w:jc w:val="both"/>
        <w:rPr>
          <w:b/>
          <w:bCs/>
          <w:sz w:val="22"/>
          <w:szCs w:val="22"/>
        </w:rPr>
      </w:pPr>
      <w:r w:rsidRPr="00247336">
        <w:rPr>
          <w:b/>
          <w:bCs/>
          <w:sz w:val="22"/>
          <w:szCs w:val="22"/>
        </w:rPr>
        <w:t>Why Attend?</w:t>
      </w:r>
    </w:p>
    <w:p w14:paraId="0887BD6F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1. A Fresh Focus on BI + AI Integration</w:t>
      </w:r>
      <w:r w:rsidRPr="00247336">
        <w:rPr>
          <w:sz w:val="22"/>
          <w:szCs w:val="22"/>
        </w:rPr>
        <w:br/>
        <w:t>With AI becoming an integral part of BI, this new format dives deep into how businesses can combine both to enhance insights, automate smarter decisions, and stay ahead in a data-led world.</w:t>
      </w:r>
    </w:p>
    <w:p w14:paraId="5A7AF129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2. A Curated Program Built for Impact</w:t>
      </w:r>
      <w:r w:rsidRPr="00247336">
        <w:rPr>
          <w:sz w:val="22"/>
          <w:szCs w:val="22"/>
        </w:rPr>
        <w:br/>
        <w:t>This 2-day experience is shaped by an advisory panel of local and global industry leaders. Sessions are designed to address real business challenges across data strategy, architecture, analytics, and innovation.</w:t>
      </w:r>
    </w:p>
    <w:p w14:paraId="3982A7AF" w14:textId="19041586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3. Access to Global and Local Expertise</w:t>
      </w:r>
      <w:r w:rsidRPr="00247336">
        <w:rPr>
          <w:sz w:val="22"/>
          <w:szCs w:val="22"/>
        </w:rPr>
        <w:br/>
        <w:t xml:space="preserve">Hear from </w:t>
      </w:r>
      <w:r>
        <w:rPr>
          <w:b/>
          <w:bCs/>
          <w:sz w:val="22"/>
          <w:szCs w:val="22"/>
        </w:rPr>
        <w:t>10</w:t>
      </w:r>
      <w:r w:rsidRPr="00247336">
        <w:rPr>
          <w:b/>
          <w:bCs/>
          <w:sz w:val="22"/>
          <w:szCs w:val="22"/>
        </w:rPr>
        <w:t>+ international experts</w:t>
      </w:r>
      <w:r w:rsidRPr="00247336">
        <w:rPr>
          <w:sz w:val="22"/>
          <w:szCs w:val="22"/>
        </w:rPr>
        <w:t xml:space="preserve"> and </w:t>
      </w:r>
      <w:r w:rsidRPr="00247336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5</w:t>
      </w:r>
      <w:r w:rsidRPr="00247336">
        <w:rPr>
          <w:b/>
          <w:bCs/>
          <w:sz w:val="22"/>
          <w:szCs w:val="22"/>
        </w:rPr>
        <w:t>+ local case studies</w:t>
      </w:r>
      <w:r w:rsidRPr="00247336">
        <w:rPr>
          <w:sz w:val="22"/>
          <w:szCs w:val="22"/>
        </w:rPr>
        <w:t xml:space="preserve"> showcasing how organisations are applying BI and AI to unlock tangible value.</w:t>
      </w:r>
    </w:p>
    <w:p w14:paraId="6467ACBA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4. Explore New Tech &amp; Tools</w:t>
      </w:r>
      <w:r w:rsidRPr="00247336">
        <w:rPr>
          <w:sz w:val="22"/>
          <w:szCs w:val="22"/>
        </w:rPr>
        <w:br/>
        <w:t>The partner expo features top-tier solution providers offering platforms, tools, and services that could directly support and optimise our current BI investments.</w:t>
      </w:r>
    </w:p>
    <w:p w14:paraId="785A58B3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5. Real Conversations, Meaningful Connections</w:t>
      </w:r>
      <w:r w:rsidRPr="00247336">
        <w:rPr>
          <w:sz w:val="22"/>
          <w:szCs w:val="22"/>
        </w:rPr>
        <w:br/>
        <w:t>From networking functions to speaker lounges and lunch discussions, the event provides countless opportunities to engage with peers, speakers, and solution partners for shared learning and collaboration.</w:t>
      </w:r>
    </w:p>
    <w:p w14:paraId="37FAD3E5" w14:textId="022BAE0A" w:rsidR="00247336" w:rsidRPr="00247336" w:rsidRDefault="00247336" w:rsidP="00247336">
      <w:pPr>
        <w:jc w:val="both"/>
        <w:rPr>
          <w:b/>
          <w:bCs/>
          <w:sz w:val="22"/>
          <w:szCs w:val="22"/>
        </w:rPr>
      </w:pPr>
      <w:r w:rsidRPr="00247336">
        <w:rPr>
          <w:b/>
          <w:bCs/>
          <w:sz w:val="22"/>
          <w:szCs w:val="22"/>
        </w:rPr>
        <w:t xml:space="preserve">Conference at a </w:t>
      </w:r>
      <w:r>
        <w:rPr>
          <w:b/>
          <w:bCs/>
          <w:sz w:val="22"/>
          <w:szCs w:val="22"/>
        </w:rPr>
        <w:t>g</w:t>
      </w:r>
      <w:r w:rsidRPr="00247336">
        <w:rPr>
          <w:b/>
          <w:bCs/>
          <w:sz w:val="22"/>
          <w:szCs w:val="22"/>
        </w:rPr>
        <w:t>lance:</w:t>
      </w:r>
    </w:p>
    <w:p w14:paraId="2C9FBE07" w14:textId="77777777" w:rsidR="00247336" w:rsidRP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30+ presentations</w:t>
      </w:r>
      <w:r w:rsidRPr="00247336">
        <w:rPr>
          <w:sz w:val="22"/>
          <w:szCs w:val="22"/>
        </w:rPr>
        <w:t>, panels, and interactive sessions</w:t>
      </w:r>
    </w:p>
    <w:p w14:paraId="0749D11D" w14:textId="1F9938F0" w:rsidR="00247336" w:rsidRPr="00247336" w:rsidRDefault="00ED2577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47336" w:rsidRPr="00247336">
        <w:rPr>
          <w:b/>
          <w:bCs/>
          <w:sz w:val="22"/>
          <w:szCs w:val="22"/>
        </w:rPr>
        <w:t>+ international speakers</w:t>
      </w:r>
      <w:r w:rsidR="00247336" w:rsidRPr="00247336">
        <w:rPr>
          <w:sz w:val="22"/>
          <w:szCs w:val="22"/>
        </w:rPr>
        <w:t xml:space="preserve"> from leading data-driven organisations</w:t>
      </w:r>
    </w:p>
    <w:p w14:paraId="35E7EC59" w14:textId="77777777" w:rsidR="00247336" w:rsidRP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10+ South African case studies</w:t>
      </w:r>
      <w:r w:rsidRPr="00247336">
        <w:rPr>
          <w:sz w:val="22"/>
          <w:szCs w:val="22"/>
        </w:rPr>
        <w:t xml:space="preserve"> from BI and data leaders</w:t>
      </w:r>
    </w:p>
    <w:p w14:paraId="1D62EF9F" w14:textId="77777777" w:rsidR="00247336" w:rsidRP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Multiple tech showcases and partner activations</w:t>
      </w:r>
    </w:p>
    <w:p w14:paraId="778F5FB4" w14:textId="1031EC44" w:rsid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sz w:val="22"/>
          <w:szCs w:val="22"/>
        </w:rPr>
        <w:t xml:space="preserve">Produced by </w:t>
      </w:r>
      <w:r w:rsidRPr="00247336">
        <w:rPr>
          <w:b/>
          <w:bCs/>
          <w:sz w:val="22"/>
          <w:szCs w:val="22"/>
        </w:rPr>
        <w:t>Eventful People</w:t>
      </w:r>
      <w:r w:rsidRPr="00247336">
        <w:rPr>
          <w:sz w:val="22"/>
          <w:szCs w:val="22"/>
        </w:rPr>
        <w:t xml:space="preserve">, with over </w:t>
      </w:r>
      <w:r>
        <w:rPr>
          <w:sz w:val="22"/>
          <w:szCs w:val="22"/>
        </w:rPr>
        <w:t>10</w:t>
      </w:r>
      <w:r w:rsidRPr="00247336">
        <w:rPr>
          <w:sz w:val="22"/>
          <w:szCs w:val="22"/>
        </w:rPr>
        <w:t xml:space="preserve"> years of success delivering this event locally</w:t>
      </w:r>
    </w:p>
    <w:p w14:paraId="126B3476" w14:textId="77777777" w:rsidR="00247336" w:rsidRPr="00247336" w:rsidRDefault="00247336" w:rsidP="00247336">
      <w:pPr>
        <w:spacing w:after="0"/>
        <w:ind w:left="720"/>
        <w:jc w:val="both"/>
        <w:rPr>
          <w:sz w:val="22"/>
          <w:szCs w:val="22"/>
        </w:rPr>
      </w:pPr>
    </w:p>
    <w:p w14:paraId="0198A1DE" w14:textId="3F37D010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lastRenderedPageBreak/>
        <w:t xml:space="preserve">With so much change underway in how we gather, process, and act on data, this is the right moment to engage with the people and tools </w:t>
      </w:r>
      <w:r w:rsidR="00FC2C66" w:rsidRPr="00247336">
        <w:rPr>
          <w:sz w:val="22"/>
          <w:szCs w:val="22"/>
        </w:rPr>
        <w:t>redefine</w:t>
      </w:r>
      <w:r w:rsidRPr="00247336">
        <w:rPr>
          <w:sz w:val="22"/>
          <w:szCs w:val="22"/>
        </w:rPr>
        <w:t xml:space="preserve"> our space. I’m confident that the insights, contacts, and exposure gained at BI + AI Innovation &amp; Tech Fest will directly benefit our team and our broader business goals.</w:t>
      </w:r>
    </w:p>
    <w:p w14:paraId="57866577" w14:textId="77777777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>Thank you for considering this request.</w:t>
      </w:r>
    </w:p>
    <w:p w14:paraId="59EF5953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Best regards,</w:t>
      </w:r>
      <w:r w:rsidRPr="00247336">
        <w:rPr>
          <w:sz w:val="22"/>
          <w:szCs w:val="22"/>
        </w:rPr>
        <w:br/>
      </w:r>
      <w:r w:rsidRPr="00247336">
        <w:rPr>
          <w:color w:val="C00000"/>
          <w:sz w:val="22"/>
          <w:szCs w:val="22"/>
        </w:rPr>
        <w:t>[Your Name]</w:t>
      </w:r>
    </w:p>
    <w:p w14:paraId="1450A2DC" w14:textId="77777777" w:rsidR="001112EB" w:rsidRDefault="001112EB"/>
    <w:sectPr w:rsidR="00111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D4"/>
    <w:multiLevelType w:val="multilevel"/>
    <w:tmpl w:val="540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36"/>
    <w:rsid w:val="001112EB"/>
    <w:rsid w:val="00247336"/>
    <w:rsid w:val="002F1CF2"/>
    <w:rsid w:val="00324708"/>
    <w:rsid w:val="00723593"/>
    <w:rsid w:val="007A2867"/>
    <w:rsid w:val="008D79BC"/>
    <w:rsid w:val="0092412D"/>
    <w:rsid w:val="00D048C8"/>
    <w:rsid w:val="00ED2577"/>
    <w:rsid w:val="00F20E0E"/>
    <w:rsid w:val="00F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705E"/>
  <w15:chartTrackingRefBased/>
  <w15:docId w15:val="{F0207B20-50C0-4E8A-AC0F-68612734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Lutchman</dc:creator>
  <cp:keywords/>
  <dc:description/>
  <cp:lastModifiedBy>Priyanka Lutchman</cp:lastModifiedBy>
  <cp:revision>5</cp:revision>
  <dcterms:created xsi:type="dcterms:W3CDTF">2025-04-24T09:15:00Z</dcterms:created>
  <dcterms:modified xsi:type="dcterms:W3CDTF">2025-11-19T06:10:00Z</dcterms:modified>
</cp:coreProperties>
</file>